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XX市市场监督管理局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X监〔2026〕21号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关于提请审议XX市场监督管理措施的议案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XX市人大常委会：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规范市场秩序，优化营商环境，保护经营者和消费者合法权益，促进我市市场经济持续健康发展，根据有关法律法规，结合我市实际，我局起草了《XX市市场监督管理若干措施（草案）》（以下简称《措施（草案）》），现提请审议。该措施的制定对于完善我市市场监管制度体系、提升监管效能具有重要作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年来，我市市场主体数量快速增长，截至目前已突破五十万户，市场活力持续释放。但在市场监督管理实践中，也面临一些新情况新问题：新业态新领域监管制度供给不足，直播带货、社区团购等新模式监管存在薄弱环节；跨部门协同监管机制不够顺畅，监管合力有待增强；信用监管和智慧监管水平不高，监管效能有待提升；消费者权益保护机制仍需完善，消费投诉举报量逐年增长。制定相关措施对于完善市场监管制度体系、营造公平竞争市场环境具有重要意义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措施（草案）》共二十八条，主要内容包括：一是明确市场监督管理总体要求，坚持依法监管、协同监管、智慧监管、包容审慎监管原则。二是完善市场准入和退出机制，深化商事制度改革，推行"一网通办"，畅通市场主体退出渠道。三是规范网络交易和新业态经营行为，明确直播带货、社区团购等经营者的主体责任和行为规范，保护消费者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是强化公平竞争审查和反不正当竞争执法，破除地方保护和市场壁垒，营造公平竞争市场环境。五是加强消费者权益保护，完善消费投诉举报快速处理机制，推行消费纠纷多元化解，建立消费者权益保护社会共治格局。六是推进信用监管和智慧监管，建立市场主体信用分级分类监管制度，建设智慧市场监管平台，提升监管精准性和有效性。七是明确部门协同监管职责和法律责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措施（草案）》起草过程中，我局深入调研论证，广泛征求了各县（区）政府、相关职能部门、各类市场主体和消费者代表意见，组织召开专家论证会，并学习借鉴了兄弟城市先进经验，对《措施（草案）》进行了反复修改完善。同时，就重点条款与司法部门进行了沟通协调，确保内容合法合规、切实可行。《措施（草案）》已经市人民政府常务会议讨论通过，符合议案提出条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《XX市市场监督管理若干措施（草案）》及说明提请市人大常委会审议。我局将根据市人大常委会审议意见，认真做好修改完善工作。措施出台后，我局将制定配套实施细则和操作规范，加强宣传培训和督促指导，确保各项措施有效落地实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现提请审议。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XX市市场监督管理局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2026年7月2日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