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rFonts w:ascii="方正小标宋简体" w:hAnsi="方正小标宋简体" w:eastAsia="方正小标宋简体"/>
          <w:b/>
          <w:color w:val="000000"/>
          <w:sz w:val="44"/>
        </w:rPr>
        <w:t>XX市教育局关于进一步加强中小学教师队伍建设的意见</w:t>
      </w:r>
    </w:p>
    <w:p>
      <w:pPr>
        <w:spacing w:line="560" w:lineRule="exact" w:before="0" w:after="0"/>
        <w:ind w:firstLine="420"/>
        <w:jc w:val="both"/>
      </w:pPr>
      <w:r>
        <w:rPr>
          <w:rFonts w:ascii="仿宋_GB2312" w:hAnsi="仿宋_GB2312" w:eastAsia="仿宋_GB2312"/>
          <w:color w:val="000000"/>
          <w:sz w:val="32"/>
        </w:rPr>
        <w:t>各县教育局，市直各学校：</w:t>
      </w:r>
    </w:p>
    <w:p>
      <w:pPr>
        <w:spacing w:line="560" w:lineRule="exact" w:before="0" w:after="0"/>
        <w:ind w:firstLine="420"/>
        <w:jc w:val="both"/>
      </w:pPr>
      <w:r>
        <w:rPr>
          <w:rFonts w:ascii="仿宋_GB2312" w:hAnsi="仿宋_GB2312" w:eastAsia="仿宋_GB2312"/>
          <w:color w:val="000000"/>
          <w:sz w:val="32"/>
        </w:rPr>
        <w:t>为深入贯彻落实习近平总书记关于教育的重要论述和全国教育大会精神，进一步加强我市中小学教师队伍建设，提高教师队伍整体素质，促进教育事业高质量发展，结合我市实际，提出如下意见：</w:t>
      </w:r>
    </w:p>
    <w:p>
      <w:pPr>
        <w:spacing w:line="560" w:lineRule="exact" w:before="0" w:after="0"/>
        <w:ind w:firstLine="420"/>
        <w:jc w:val="both"/>
      </w:pPr>
      <w:r>
        <w:rPr>
          <w:rFonts w:ascii="仿宋_GB2312" w:hAnsi="仿宋_GB2312" w:eastAsia="仿宋_GB2312"/>
          <w:color w:val="000000"/>
          <w:sz w:val="32"/>
        </w:rPr>
        <w:t>一、总体目标。到XXXX年，全市中小学教师队伍结构更加合理，师德师风建设取得显著成效，教师专业素养和教学能力大幅提升，教师待遇和职业吸引力明显增强，形成一支政治坚定、业务精湛、师德高尚、充满活力的高素质专业化教师队伍。</w:t>
      </w:r>
    </w:p>
    <w:p>
      <w:pPr>
        <w:spacing w:line="560" w:lineRule="exact" w:before="0" w:after="0"/>
        <w:ind w:firstLine="420"/>
        <w:jc w:val="both"/>
      </w:pPr>
      <w:r>
        <w:rPr>
          <w:rFonts w:ascii="仿宋_GB2312" w:hAnsi="仿宋_GB2312" w:eastAsia="仿宋_GB2312"/>
          <w:color w:val="000000"/>
          <w:sz w:val="32"/>
        </w:rPr>
        <w:t>二、主要措施。加强师德师风建设。坚持把师德师风建设摆在教师队伍建设的首位，建立健全师德师风建设长效机制。加强教师思想政治教育，引导教师坚定理想信念，践行社会主义核心价值观。严格师德考核，将师德表现作为教师考核、评优评先、职称评审的首要条件，实行师德一票否决制。优化教师队伍结构。加强教师招聘工作，严把教师入口关，确保招聘质量。加大骨干教师培养力度，实施名师工程、学科带头人培养计划，建立骨干教师梯队。加强城乡教师交流，推进县域内教师轮岗交流，促进教育均衡发展。提升教师专业素养。加强教师培训工作，建立健全教师继续教育制度，提高培训的针对性和实效性。鼓励教师开展教育科研，支持教师参加各级各类教学竞赛和教研活动，提升教学水平和科研能力。加强教师信息技术应用能力培训，推动信息技术与教育教学深度融合。保障教师合法权益。完善教师待遇保障机制，确保教师工资按时足额发放，落实教师绩效工资政策。改善教师工作条件，加强教师周转房建设，解决教师住房困难。关心教师身心健康，建立教师健康体检制度，开展丰富多彩的文体活动，缓解教师工作压力。</w:t>
      </w:r>
    </w:p>
    <w:p>
      <w:pPr>
        <w:spacing w:line="560" w:lineRule="exact" w:before="0" w:after="0"/>
        <w:ind w:firstLine="420"/>
        <w:jc w:val="both"/>
      </w:pPr>
      <w:r>
        <w:rPr>
          <w:rFonts w:ascii="仿宋_GB2312" w:hAnsi="仿宋_GB2312" w:eastAsia="仿宋_GB2312"/>
          <w:color w:val="000000"/>
          <w:sz w:val="32"/>
        </w:rPr>
        <w:t>三、组织保障。加强组织领导。各级教育行政部门和学校要高度重视教师队伍建设，将其纳入教育事业发展规划，切实加强领导，确保各项措施落到实处。加大经费投入。各级政府要加大对教师队伍建设的经费投入，保障教师培训、科研、待遇等方面的经费需求。强化督导考核。建立教师队伍建设督导考核机制，将教师队伍建设工作纳入教育督导评估体系，加强督促检查，确保各项任务完成。</w:t>
      </w:r>
    </w:p>
    <w:p>
      <w:pPr>
        <w:spacing w:line="560" w:lineRule="exact" w:before="0" w:after="0"/>
        <w:ind w:firstLine="420"/>
        <w:jc w:val="both"/>
      </w:pPr>
      <w:r>
        <w:rPr>
          <w:rFonts w:ascii="仿宋_GB2312" w:hAnsi="仿宋_GB2312" w:eastAsia="仿宋_GB2312"/>
          <w:color w:val="000000"/>
          <w:sz w:val="32"/>
        </w:rPr>
        <w:t>XX市教育局</w:t>
      </w:r>
    </w:p>
    <w:p>
      <w:pPr>
        <w:spacing w:line="560" w:lineRule="exact" w:before="0" w:after="0"/>
        <w:ind w:firstLine="420"/>
        <w:jc w:val="both"/>
      </w:pPr>
      <w:r>
        <w:rPr>
          <w:rFonts w:ascii="仿宋_GB2312" w:hAnsi="仿宋_GB2312" w:eastAsia="仿宋_GB2312"/>
          <w:color w:val="000000"/>
          <w:sz w:val="32"/>
        </w:rPr>
        <w:t>XXXX年XX月XX日</w:t>
      </w:r>
    </w:p>
    <w:p/>
    <w:p>
      <w:pPr>
        <w:jc w:val="right"/>
      </w:pPr>
      <w:r>
        <w:t>XX市教育局</w:t>
      </w:r>
    </w:p>
    <w:p>
      <w:pPr>
        <w:jc w:val="right"/>
      </w:pPr>
      <w:r>
        <w:t>XXXX年XX月XX日</w:t>
      </w:r>
    </w:p>
    <w:sectPr w:rsidR="00FC693F" w:rsidRPr="0006063C" w:rsidSect="00034616">
      <w:pgSz w:w="12240" w:h="15840"/>
      <w:pgMar w:top="2098" w:right="1474" w:bottom="1984" w:left="158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