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XX市公安局关于加强市区道路交通安全管理的通告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为进一步加强市区道路交通安全管理，维护道路交通秩序，保障人民群众生命财产安全，根据《中华人民共和国道路交通安全法》等有关法律、法规规定，结合本市实际，现就有关事项通告如下：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严格机动车通行管理。市区XX路、XX大道、XX街等主要道路实行机动车限行措施，具体限行时间和车型按照《XX市机动车限行管理办法》执行。货运机动车不得在市区XX路以东、XX街以南、XX大道以西、XX路以北区域内通行，确需通行的，应当提前向公安机关交通管理部门申请办理通行证，并按照指定的时间和路线行驶。机动车驾驶人应当严格遵守交通信号，服从交通警察指挥，不得闯红灯、逆行、超速行驶、违法停车等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规范非机动车和行人通行。非机动车应当在非机动车道内行驶，不得进入机动车道；在没有非机动车道的道路上，应当靠车行道的右侧行驶。电动自行车驾驶人应当佩戴安全头盔，不得载人，不得违反规定加装遮阳伞、雨棚等装置。行人应当在人行道内行走，没有人行道的，应当靠路边行走；横过道路时，应当走人行横道或者过街设施，不得随意横穿马路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加强停车管理。机动车应当在规定的停车泊位内停放，不得在禁止停车的路段或者区域内停放。非机动车应当停放在指定的非机动车停放点，不得占用机动车道、人行道或者盲道。公安机关交通管理部门将加强对违法停车行为的查处，对违法停放的车辆依法予以拖移，并按照相关规定予以处罚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强化交通安全宣传教育。各级机关、企事业单位、学校、社区应当加强对本单位人员和居民的交通安全宣传教育，提高交通安全意识。新闻媒体应当加强交通安全公益宣传，曝光交通违法行为，引导社会公众自觉遵守交通法规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五、严肃查处交通违法行为。公安机关交通管理部门将加大执法力度，对违反本通告规定的交通违法行为，依法予以处罚；对构成犯罪的，依法追究刑事责任。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本通告自XXXX年XX月XX日起施行。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XX市公安局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XX市公安局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