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行政赔偿决定书模板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行政赔偿决定书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〔XXXX〕XX号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赔偿请求人：XXX（公民姓名/法人名称/其他组织名称）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住址/地址：XXXX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法定代表人/负责人：XXX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一、赔偿请求事项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赔偿请求人于XXXX年XX月XX日向本机关提出行政赔偿申请，请求：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（一）XXXX（具体赔偿请求）；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（二）XXXX（具体赔偿请求）；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（三）XXXX（具体赔偿请求）。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二、案件事实及证据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经审查，查明以下事实：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XXXX年XX月XX日，本机关在XXXX（地点）对赔偿请求人实施了XXXX行政行为。经核实，该行政行为XXXX（认定违法的依据）。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以上事实有以下证据证实：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XXX（证据名称）。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三、赔偿决定的理由及依据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根据《中华人民共和国国家赔偿法》第XX条的规定，行政机关及其工作人员在行使行政职权时有下列侵犯人身权/财产权情形之一的，受害人有取得赔偿的权利：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（一）违法拘留或者违法采取限制公民人身自由的行政强制措施的；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（二）非法拘禁或者以其他方法非法剥夺公民人身自由的；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（三）以殴打、虐待等行为或者唆使、放纵他人以殴打、虐待等行为造成公民身体伤害或者死亡的；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（四）违法使用武器、警械造成公民身体伤害或者死亡的；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（五）造成公民身体伤害或者死亡的其他违法行为。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结合本案具体情况，本机关的行政行为XXXX（具体说明违法情形），符合国家赔偿的条件。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四、赔偿决定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根据《中华人民共和国国家赔偿法》的相关规定，本机关决定对赔偿请求人作出如下赔偿：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（一）XXXX（具体赔偿方式及金额）；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（二）XXXX（具体赔偿方式及金额）；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（三）XXXX（具体赔偿方式及金额）。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以上赔偿共计人民币XXXX元。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五、告知权利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如赔偿请求人不服本决定，可以在收到本决定书之日起三十日内向XXXXXX（上级机关名称）申请复议，或者在六个月内直接向XXXXXX（人民法院名称）提起行政赔偿诉讼。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